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59" w:rsidRPr="000E7460" w:rsidRDefault="00C7552C" w:rsidP="000E7460">
      <w:pPr>
        <w:spacing w:line="240" w:lineRule="auto"/>
        <w:jc w:val="center"/>
        <w:rPr>
          <w:rFonts w:ascii="Times New Roman" w:hAnsi="Times New Roman" w:cs="Times New Roman"/>
          <w:b/>
          <w:bCs/>
          <w:i/>
          <w:color w:val="000000" w:themeColor="text1"/>
          <w:kern w:val="36"/>
          <w:sz w:val="40"/>
          <w:szCs w:val="40"/>
        </w:rPr>
      </w:pPr>
      <w:r w:rsidRPr="000E7460">
        <w:rPr>
          <w:rFonts w:ascii="Times New Roman" w:hAnsi="Times New Roman" w:cs="Times New Roman"/>
          <w:b/>
          <w:bCs/>
          <w:i/>
          <w:color w:val="000000" w:themeColor="text1"/>
          <w:kern w:val="36"/>
          <w:sz w:val="40"/>
          <w:szCs w:val="40"/>
        </w:rPr>
        <w:t xml:space="preserve">Жители Новосибирской области приглашаются поддержать </w:t>
      </w:r>
      <w:r w:rsidR="008F2159" w:rsidRPr="000E7460">
        <w:rPr>
          <w:rFonts w:ascii="Times New Roman" w:hAnsi="Times New Roman" w:cs="Times New Roman"/>
          <w:b/>
          <w:bCs/>
          <w:i/>
          <w:color w:val="000000" w:themeColor="text1"/>
          <w:kern w:val="36"/>
          <w:sz w:val="40"/>
          <w:szCs w:val="40"/>
        </w:rPr>
        <w:t>отечественное дерево</w:t>
      </w:r>
      <w:r w:rsidR="00422708" w:rsidRPr="000E7460">
        <w:rPr>
          <w:rFonts w:ascii="Times New Roman" w:hAnsi="Times New Roman" w:cs="Times New Roman"/>
          <w:b/>
          <w:bCs/>
          <w:i/>
          <w:color w:val="000000" w:themeColor="text1"/>
          <w:kern w:val="36"/>
          <w:sz w:val="40"/>
          <w:szCs w:val="40"/>
        </w:rPr>
        <w:t>.</w:t>
      </w:r>
    </w:p>
    <w:p w:rsidR="008000E5" w:rsidRPr="000E7460" w:rsidRDefault="00FE2C23" w:rsidP="00FE2C23">
      <w:pPr>
        <w:pStyle w:val="HTML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E7460">
        <w:rPr>
          <w:rFonts w:ascii="Times New Roman" w:hAnsi="Times New Roman" w:cs="Times New Roman"/>
          <w:b/>
          <w:sz w:val="32"/>
          <w:szCs w:val="32"/>
        </w:rPr>
        <w:tab/>
        <w:t xml:space="preserve">В 2018 году абрамцевский дуб </w:t>
      </w:r>
      <w:r w:rsidR="0057437C" w:rsidRPr="000E7460">
        <w:rPr>
          <w:rFonts w:ascii="Times New Roman" w:hAnsi="Times New Roman" w:cs="Times New Roman"/>
          <w:b/>
          <w:sz w:val="32"/>
          <w:szCs w:val="32"/>
        </w:rPr>
        <w:t>возрастом 248 лет, который произрастает на территории</w:t>
      </w:r>
      <w:r w:rsidRPr="000E7460">
        <w:rPr>
          <w:rFonts w:ascii="Times New Roman" w:hAnsi="Times New Roman" w:cs="Times New Roman"/>
          <w:b/>
          <w:sz w:val="32"/>
          <w:szCs w:val="32"/>
        </w:rPr>
        <w:t xml:space="preserve"> музея-заповедника «Абрамцево» в Подмосковье</w:t>
      </w:r>
      <w:r w:rsidR="0057437C" w:rsidRPr="000E7460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Pr="000E7460">
        <w:rPr>
          <w:rFonts w:ascii="Times New Roman" w:hAnsi="Times New Roman" w:cs="Times New Roman"/>
          <w:b/>
          <w:sz w:val="32"/>
          <w:szCs w:val="32"/>
        </w:rPr>
        <w:t xml:space="preserve">завоевал высокое звание «Российское дерево года». </w:t>
      </w:r>
      <w:r w:rsidR="0057437C" w:rsidRPr="000E7460">
        <w:rPr>
          <w:rFonts w:ascii="Times New Roman" w:hAnsi="Times New Roman" w:cs="Times New Roman"/>
          <w:b/>
          <w:sz w:val="32"/>
          <w:szCs w:val="32"/>
        </w:rPr>
        <w:t xml:space="preserve"> Растение занесено в Национальный реестр старовозрастных деревьев России. </w:t>
      </w:r>
      <w:r w:rsidRPr="000E7460">
        <w:rPr>
          <w:rFonts w:ascii="Times New Roman" w:hAnsi="Times New Roman" w:cs="Times New Roman"/>
          <w:b/>
          <w:sz w:val="32"/>
          <w:szCs w:val="32"/>
        </w:rPr>
        <w:t>Теперь подмосковный дуб представляет Россию на международном конкурсе "Европейское дерево 2019 года".</w:t>
      </w:r>
    </w:p>
    <w:p w:rsidR="00E1185B" w:rsidRPr="000E7460" w:rsidRDefault="008000E5" w:rsidP="008000E5">
      <w:pPr>
        <w:pStyle w:val="HTML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E7460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E1185B" w:rsidRPr="000E746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 этом конкурсе Россия принимает участие с 2017 года. Предварительный отбор деревьев проводится в рамках национального отборочного этапа – конкурса «Главное дерево страны – Российское дерево года», на сайте Всероссийской программы «Деревья – памятники живой природы». </w:t>
      </w:r>
    </w:p>
    <w:p w:rsidR="00A40CCE" w:rsidRPr="000E7460" w:rsidRDefault="00E1185B" w:rsidP="000E7460">
      <w:pPr>
        <w:pStyle w:val="HTML"/>
        <w:rPr>
          <w:rFonts w:ascii="Times New Roman" w:hAnsi="Times New Roman" w:cs="Times New Roman"/>
          <w:sz w:val="44"/>
          <w:szCs w:val="44"/>
        </w:rPr>
      </w:pPr>
      <w:r w:rsidRPr="000E746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Проголосовать за Абрамцевский дуб, представляющий нашу страну на конкурсе «Европейское дерево 2019 года», можно </w:t>
      </w:r>
      <w:r w:rsidRPr="000E746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до 28 февраля</w:t>
      </w:r>
      <w:r w:rsidRPr="000E746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пройдя по </w:t>
      </w:r>
      <w:hyperlink r:id="rId4" w:tgtFrame="_blank" w:history="1">
        <w:r w:rsidRPr="000E7460">
          <w:rPr>
            <w:rFonts w:ascii="Times New Roman" w:hAnsi="Times New Roman" w:cs="Times New Roman"/>
            <w:color w:val="000000" w:themeColor="text1"/>
            <w:sz w:val="32"/>
            <w:szCs w:val="32"/>
          </w:rPr>
          <w:t>этой ссылке</w:t>
        </w:r>
      </w:hyperlink>
      <w:r w:rsidR="00A40CCE" w:rsidRPr="000E746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: </w:t>
      </w:r>
      <w:hyperlink r:id="rId5" w:history="1">
        <w:r w:rsidR="00A40CCE" w:rsidRPr="000E7460">
          <w:rPr>
            <w:rFonts w:ascii="Times New Roman" w:hAnsi="Times New Roman" w:cs="Times New Roman"/>
            <w:b/>
            <w:sz w:val="44"/>
            <w:szCs w:val="44"/>
          </w:rPr>
          <w:t>https://www.treeoftheyear.org/home</w:t>
        </w:r>
      </w:hyperlink>
      <w:r w:rsidR="00A40CCE" w:rsidRPr="000E7460">
        <w:rPr>
          <w:rFonts w:ascii="Times New Roman" w:hAnsi="Times New Roman" w:cs="Times New Roman"/>
          <w:b/>
          <w:sz w:val="44"/>
          <w:szCs w:val="44"/>
        </w:rPr>
        <w:t>.</w:t>
      </w:r>
    </w:p>
    <w:p w:rsidR="00FE2C23" w:rsidRPr="000E7460" w:rsidRDefault="00A40CCE" w:rsidP="00FE2C23">
      <w:pPr>
        <w:pStyle w:val="HTML"/>
        <w:jc w:val="both"/>
        <w:rPr>
          <w:rFonts w:ascii="Times New Roman" w:hAnsi="Times New Roman" w:cs="Times New Roman"/>
          <w:sz w:val="32"/>
          <w:szCs w:val="32"/>
        </w:rPr>
      </w:pPr>
      <w:r w:rsidRPr="000E7460">
        <w:rPr>
          <w:rFonts w:ascii="Times New Roman" w:hAnsi="Times New Roman" w:cs="Times New Roman"/>
          <w:sz w:val="32"/>
          <w:szCs w:val="32"/>
        </w:rPr>
        <w:t xml:space="preserve">         </w:t>
      </w:r>
      <w:r w:rsidR="00FE2C23" w:rsidRPr="000E7460">
        <w:rPr>
          <w:rFonts w:ascii="Times New Roman" w:hAnsi="Times New Roman" w:cs="Times New Roman"/>
          <w:sz w:val="32"/>
          <w:szCs w:val="32"/>
        </w:rPr>
        <w:t>В прошлом году вся наша страна поддерживала в этом конкурсе белгородский дуб, который занял третье место. Он набрал 21884 голоса, тогда как дерево-победитель – пробковый дуб из Португалии – почти на 5 тысяч голосов больше.</w:t>
      </w:r>
    </w:p>
    <w:p w:rsidR="00FE2C23" w:rsidRPr="000E7460" w:rsidRDefault="00FE2C23" w:rsidP="00FE2C23">
      <w:pPr>
        <w:pStyle w:val="HTML"/>
        <w:jc w:val="both"/>
        <w:rPr>
          <w:rFonts w:ascii="Times New Roman" w:hAnsi="Times New Roman" w:cs="Times New Roman"/>
          <w:b/>
          <w:i/>
          <w:sz w:val="56"/>
          <w:szCs w:val="56"/>
        </w:rPr>
      </w:pPr>
      <w:r w:rsidRPr="000E7460">
        <w:rPr>
          <w:rFonts w:ascii="Times New Roman" w:hAnsi="Times New Roman" w:cs="Times New Roman"/>
          <w:sz w:val="32"/>
          <w:szCs w:val="32"/>
        </w:rPr>
        <w:t xml:space="preserve"> </w:t>
      </w:r>
      <w:r w:rsidRPr="000E7460">
        <w:rPr>
          <w:rFonts w:ascii="Times New Roman" w:hAnsi="Times New Roman" w:cs="Times New Roman"/>
          <w:sz w:val="32"/>
          <w:szCs w:val="32"/>
        </w:rPr>
        <w:tab/>
      </w:r>
      <w:r w:rsidR="00945EF2" w:rsidRPr="000E7460">
        <w:rPr>
          <w:rFonts w:ascii="Times New Roman" w:hAnsi="Times New Roman" w:cs="Times New Roman"/>
          <w:sz w:val="32"/>
          <w:szCs w:val="32"/>
        </w:rPr>
        <w:t xml:space="preserve">Просим вас поддержать  </w:t>
      </w:r>
      <w:r w:rsidR="00945EF2" w:rsidRPr="000E7460">
        <w:rPr>
          <w:rFonts w:ascii="Times New Roman" w:hAnsi="Times New Roman" w:cs="Times New Roman"/>
          <w:b/>
          <w:i/>
          <w:sz w:val="56"/>
          <w:szCs w:val="56"/>
        </w:rPr>
        <w:t>А</w:t>
      </w:r>
      <w:r w:rsidRPr="000E7460">
        <w:rPr>
          <w:rFonts w:ascii="Times New Roman" w:hAnsi="Times New Roman" w:cs="Times New Roman"/>
          <w:b/>
          <w:i/>
          <w:sz w:val="56"/>
          <w:szCs w:val="56"/>
        </w:rPr>
        <w:t>брамцевский дуб.</w:t>
      </w:r>
    </w:p>
    <w:p w:rsidR="00E1185B" w:rsidRPr="000E7460" w:rsidRDefault="00E1185B" w:rsidP="00E1185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sectPr w:rsidR="00E1185B" w:rsidRPr="000E7460" w:rsidSect="00F97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compat/>
  <w:rsids>
    <w:rsidRoot w:val="00E1185B"/>
    <w:rsid w:val="000563C3"/>
    <w:rsid w:val="000E7460"/>
    <w:rsid w:val="000F6D4F"/>
    <w:rsid w:val="001411F9"/>
    <w:rsid w:val="00183EFD"/>
    <w:rsid w:val="00203501"/>
    <w:rsid w:val="003728A5"/>
    <w:rsid w:val="00422708"/>
    <w:rsid w:val="0057437C"/>
    <w:rsid w:val="008000E5"/>
    <w:rsid w:val="0081454E"/>
    <w:rsid w:val="008F2159"/>
    <w:rsid w:val="00945EF2"/>
    <w:rsid w:val="00A40CCE"/>
    <w:rsid w:val="00C624F7"/>
    <w:rsid w:val="00C7552C"/>
    <w:rsid w:val="00C8645F"/>
    <w:rsid w:val="00CA60C5"/>
    <w:rsid w:val="00E1185B"/>
    <w:rsid w:val="00F97A5D"/>
    <w:rsid w:val="00FE2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85B"/>
    <w:rPr>
      <w:strike w:val="0"/>
      <w:dstrike w:val="0"/>
      <w:color w:val="0076C9"/>
      <w:u w:val="none"/>
      <w:effect w:val="none"/>
    </w:rPr>
  </w:style>
  <w:style w:type="character" w:customStyle="1" w:styleId="date-nws10">
    <w:name w:val="date-nws10"/>
    <w:basedOn w:val="a0"/>
    <w:rsid w:val="00E1185B"/>
    <w:rPr>
      <w:b/>
      <w:bCs/>
      <w:color w:val="008A56"/>
      <w:shd w:val="clear" w:color="auto" w:fill="FCFDFD"/>
    </w:rPr>
  </w:style>
  <w:style w:type="paragraph" w:styleId="a4">
    <w:name w:val="Balloon Text"/>
    <w:basedOn w:val="a"/>
    <w:link w:val="a5"/>
    <w:uiPriority w:val="99"/>
    <w:semiHidden/>
    <w:unhideWhenUsed/>
    <w:rsid w:val="00E11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85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E2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E2C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E2C2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1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30636">
              <w:marLeft w:val="3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4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637593">
                          <w:marLeft w:val="0"/>
                          <w:marRight w:val="0"/>
                          <w:marTop w:val="0"/>
                          <w:marBottom w:val="5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64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52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758571">
                                      <w:marLeft w:val="0"/>
                                      <w:marRight w:val="0"/>
                                      <w:marTop w:val="0"/>
                                      <w:marBottom w:val="50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36" w:space="21" w:color="DFE6E9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85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6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174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175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017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51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5889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460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3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0384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reeoftheyear.org/home" TargetMode="External"/><Relationship Id="rId4" Type="http://schemas.openxmlformats.org/officeDocument/2006/relationships/hyperlink" Target="https://www.treeoftheyear.org/ho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rfa</dc:creator>
  <cp:lastModifiedBy>Microsoft Office</cp:lastModifiedBy>
  <cp:revision>4</cp:revision>
  <cp:lastPrinted>2019-02-14T12:17:00Z</cp:lastPrinted>
  <dcterms:created xsi:type="dcterms:W3CDTF">2019-02-15T03:32:00Z</dcterms:created>
  <dcterms:modified xsi:type="dcterms:W3CDTF">2019-02-19T04:31:00Z</dcterms:modified>
</cp:coreProperties>
</file>